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0076" w14:textId="79393A9F" w:rsidR="005F40E8" w:rsidRDefault="00B07D31">
      <w:pPr>
        <w:rPr>
          <w:rFonts w:ascii="Driveby" w:hAnsi="Driveby"/>
          <w:sz w:val="44"/>
          <w:szCs w:val="44"/>
        </w:rPr>
      </w:pPr>
      <w:r>
        <w:rPr>
          <w:rFonts w:ascii="Driveby" w:hAnsi="Driveby"/>
          <w:noProof/>
          <w:sz w:val="44"/>
          <w:szCs w:val="44"/>
          <w:lang w:eastAsia="en-US"/>
        </w:rPr>
        <w:drawing>
          <wp:anchor distT="0" distB="0" distL="114300" distR="114300" simplePos="0" relativeHeight="251662336" behindDoc="0" locked="0" layoutInCell="1" allowOverlap="1" wp14:anchorId="3D2E018B" wp14:editId="58C7365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57400" cy="1195262"/>
            <wp:effectExtent l="0" t="0" r="0" b="0"/>
            <wp:wrapNone/>
            <wp:docPr id="5" name="Picture 5" descr="Rick SSD:Users:griffith:Desktop:Judges Band-Aid Logo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k SSD:Users:griffith:Desktop:Judges Band-Aid Logo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E8" w:rsidRPr="005F40E8">
        <w:rPr>
          <w:rFonts w:ascii="Driveby" w:hAnsi="Driveby"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 wp14:anchorId="47FB2A7F" wp14:editId="22462AD2">
            <wp:simplePos x="0" y="0"/>
            <wp:positionH relativeFrom="column">
              <wp:posOffset>3937635</wp:posOffset>
            </wp:positionH>
            <wp:positionV relativeFrom="paragraph">
              <wp:posOffset>-228600</wp:posOffset>
            </wp:positionV>
            <wp:extent cx="2171700" cy="473710"/>
            <wp:effectExtent l="0" t="0" r="12700" b="8890"/>
            <wp:wrapNone/>
            <wp:docPr id="3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E925E" w14:textId="238AE37E" w:rsidR="005F40E8" w:rsidRDefault="009C4F2B">
      <w:pPr>
        <w:rPr>
          <w:rFonts w:ascii="Driveby" w:hAnsi="Driveby"/>
          <w:sz w:val="44"/>
          <w:szCs w:val="44"/>
        </w:rPr>
      </w:pPr>
      <w:r w:rsidRPr="005F40E8">
        <w:rPr>
          <w:rFonts w:ascii="Driveby" w:hAnsi="Driveby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52D11" wp14:editId="78E59027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1994535" cy="800100"/>
                <wp:effectExtent l="0" t="0" r="0" b="0"/>
                <wp:wrapTight wrapText="bothSides">
                  <wp:wrapPolygon edited="0">
                    <wp:start x="275" y="686"/>
                    <wp:lineTo x="275" y="19886"/>
                    <wp:lineTo x="20905" y="19886"/>
                    <wp:lineTo x="20905" y="686"/>
                    <wp:lineTo x="275" y="68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67B6C" w14:textId="19D82E84" w:rsidR="00E459F8" w:rsidRPr="005F40E8" w:rsidRDefault="00E459F8" w:rsidP="005F40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40E8">
                              <w:rPr>
                                <w:rFonts w:ascii="Arial" w:hAnsi="Arial" w:cs="Arial"/>
                                <w:b/>
                              </w:rPr>
                              <w:t xml:space="preserve">Andrew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B. </w:t>
                            </w:r>
                            <w:r w:rsidRPr="005F40E8">
                              <w:rPr>
                                <w:rFonts w:ascii="Arial" w:hAnsi="Arial" w:cs="Arial"/>
                                <w:b/>
                              </w:rPr>
                              <w:t>Spurgeon</w:t>
                            </w:r>
                          </w:p>
                          <w:p w14:paraId="01A9BF1F" w14:textId="458731F1" w:rsidR="00E459F8" w:rsidRPr="005F40E8" w:rsidRDefault="00E459F8" w:rsidP="005F40E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2016</w:t>
                            </w:r>
                          </w:p>
                          <w:p w14:paraId="6815B66A" w14:textId="382C679E" w:rsidR="00E459F8" w:rsidRPr="005F40E8" w:rsidRDefault="00E459F8" w:rsidP="005F40E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Message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of 13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1.7pt;width:157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" filled="f" stroked="f">
                <v:textbox inset=",7.2pt,,7.2pt">
                  <w:txbxContent>
                    <w:p w14:paraId="66B67B6C" w14:textId="19D82E84" w:rsidR="00E459F8" w:rsidRPr="005F40E8" w:rsidRDefault="00E459F8" w:rsidP="005F40E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5F40E8">
                        <w:rPr>
                          <w:rFonts w:ascii="Arial" w:hAnsi="Arial" w:cs="Arial"/>
                          <w:b/>
                        </w:rPr>
                        <w:t xml:space="preserve">Andrew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B. </w:t>
                      </w:r>
                      <w:r w:rsidRPr="005F40E8">
                        <w:rPr>
                          <w:rFonts w:ascii="Arial" w:hAnsi="Arial" w:cs="Arial"/>
                          <w:b/>
                        </w:rPr>
                        <w:t>Spurgeon</w:t>
                      </w:r>
                    </w:p>
                    <w:p w14:paraId="01A9BF1F" w14:textId="458731F1" w:rsidR="00E459F8" w:rsidRPr="005F40E8" w:rsidRDefault="00E459F8" w:rsidP="005F40E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5F40E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September</w:t>
                      </w:r>
                      <w:r w:rsidRPr="005F40E8">
                        <w:rPr>
                          <w:rFonts w:ascii="Arial" w:hAnsi="Arial" w:cs="Arial"/>
                        </w:rPr>
                        <w:t xml:space="preserve"> 2016</w:t>
                      </w:r>
                    </w:p>
                    <w:p w14:paraId="6815B66A" w14:textId="382C679E" w:rsidR="00E459F8" w:rsidRPr="005F40E8" w:rsidRDefault="00E459F8" w:rsidP="005F40E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F40E8">
                        <w:rPr>
                          <w:rFonts w:ascii="Arial" w:hAnsi="Arial" w:cs="Arial"/>
                        </w:rPr>
                        <w:t xml:space="preserve">Message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5F40E8">
                        <w:rPr>
                          <w:rFonts w:ascii="Arial" w:hAnsi="Arial" w:cs="Arial"/>
                        </w:rPr>
                        <w:t xml:space="preserve"> of 13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3228BE" w14:textId="0AE9509E" w:rsidR="005F40E8" w:rsidRDefault="005F40E8">
      <w:pPr>
        <w:rPr>
          <w:rFonts w:ascii="Driveby" w:hAnsi="Driveby"/>
          <w:sz w:val="44"/>
          <w:szCs w:val="44"/>
        </w:rPr>
      </w:pPr>
    </w:p>
    <w:p w14:paraId="0B51DFF6" w14:textId="17E8FA19" w:rsidR="005F40E8" w:rsidRPr="004C3F85" w:rsidRDefault="005F40E8">
      <w:pPr>
        <w:rPr>
          <w:rFonts w:ascii="Driveby" w:hAnsi="Driveby"/>
          <w:sz w:val="52"/>
          <w:szCs w:val="44"/>
        </w:rPr>
      </w:pPr>
    </w:p>
    <w:p w14:paraId="54F2D08B" w14:textId="05D58477" w:rsidR="00C203D1" w:rsidRPr="00C203D1" w:rsidRDefault="00C203D1" w:rsidP="005F40E8">
      <w:pPr>
        <w:jc w:val="center"/>
        <w:rPr>
          <w:rFonts w:ascii="Driveby" w:hAnsi="Driveby"/>
          <w:b/>
          <w:sz w:val="36"/>
          <w:szCs w:val="36"/>
        </w:rPr>
      </w:pPr>
      <w:r w:rsidRPr="00C203D1">
        <w:rPr>
          <w:rFonts w:ascii="Driveby" w:hAnsi="Driveby"/>
          <w:b/>
          <w:sz w:val="36"/>
          <w:szCs w:val="36"/>
        </w:rPr>
        <w:t>God</w:t>
      </w:r>
      <w:r w:rsidRPr="00C203D1">
        <w:rPr>
          <w:b/>
          <w:sz w:val="36"/>
          <w:szCs w:val="36"/>
        </w:rPr>
        <w:t>’</w:t>
      </w:r>
      <w:r w:rsidRPr="00C203D1">
        <w:rPr>
          <w:rFonts w:ascii="Driveby" w:hAnsi="Driveby"/>
          <w:b/>
          <w:sz w:val="36"/>
          <w:szCs w:val="36"/>
        </w:rPr>
        <w:t>s plans (Call &amp; Obedience)</w:t>
      </w:r>
    </w:p>
    <w:p w14:paraId="73DA2FDF" w14:textId="02375857" w:rsidR="00120495" w:rsidRPr="00C203D1" w:rsidRDefault="00532CE3" w:rsidP="005F40E8">
      <w:pPr>
        <w:jc w:val="center"/>
        <w:rPr>
          <w:rFonts w:ascii="Driveby" w:hAnsi="Driveby"/>
          <w:b/>
          <w:sz w:val="28"/>
          <w:szCs w:val="28"/>
        </w:rPr>
      </w:pPr>
      <w:r w:rsidRPr="00C203D1">
        <w:rPr>
          <w:rFonts w:ascii="Driveby" w:hAnsi="Driveby"/>
          <w:b/>
          <w:sz w:val="28"/>
          <w:szCs w:val="28"/>
        </w:rPr>
        <w:t xml:space="preserve">(Judges </w:t>
      </w:r>
      <w:r w:rsidR="007A29B1" w:rsidRPr="00C203D1">
        <w:rPr>
          <w:rFonts w:ascii="Driveby" w:hAnsi="Driveby"/>
          <w:b/>
          <w:sz w:val="28"/>
          <w:szCs w:val="28"/>
        </w:rPr>
        <w:t>4</w:t>
      </w:r>
      <w:r w:rsidRPr="00C203D1">
        <w:rPr>
          <w:rFonts w:ascii="Driveby" w:hAnsi="Driveby"/>
          <w:b/>
          <w:sz w:val="28"/>
          <w:szCs w:val="28"/>
        </w:rPr>
        <w:t>:</w:t>
      </w:r>
      <w:r w:rsidR="00071E27" w:rsidRPr="00C203D1">
        <w:rPr>
          <w:rFonts w:ascii="Driveby" w:hAnsi="Driveby"/>
          <w:b/>
          <w:sz w:val="28"/>
          <w:szCs w:val="28"/>
        </w:rPr>
        <w:t>1</w:t>
      </w:r>
      <w:r w:rsidR="000B2DB6" w:rsidRPr="00C203D1">
        <w:rPr>
          <w:b/>
          <w:sz w:val="28"/>
          <w:szCs w:val="28"/>
        </w:rPr>
        <w:t>—</w:t>
      </w:r>
      <w:r w:rsidR="007A29B1" w:rsidRPr="00C203D1">
        <w:rPr>
          <w:rFonts w:ascii="Driveby" w:hAnsi="Driveby"/>
          <w:b/>
          <w:sz w:val="28"/>
          <w:szCs w:val="28"/>
        </w:rPr>
        <w:t>5:31</w:t>
      </w:r>
      <w:r w:rsidRPr="00C203D1">
        <w:rPr>
          <w:rFonts w:ascii="Driveby" w:hAnsi="Driveby"/>
          <w:b/>
          <w:sz w:val="28"/>
          <w:szCs w:val="28"/>
        </w:rPr>
        <w:t>)</w:t>
      </w:r>
    </w:p>
    <w:p w14:paraId="18D81F48" w14:textId="77777777" w:rsidR="00532CE3" w:rsidRPr="00810705" w:rsidRDefault="00532CE3">
      <w:pPr>
        <w:rPr>
          <w:rFonts w:ascii="Arial" w:hAnsi="Arial"/>
          <w:sz w:val="22"/>
        </w:rPr>
      </w:pPr>
    </w:p>
    <w:p w14:paraId="45BA8378" w14:textId="77777777" w:rsidR="003C1008" w:rsidRPr="00810705" w:rsidRDefault="003C1008" w:rsidP="00C7222B">
      <w:pPr>
        <w:rPr>
          <w:rFonts w:ascii="Arial" w:hAnsi="Arial"/>
          <w:sz w:val="22"/>
        </w:rPr>
      </w:pPr>
    </w:p>
    <w:p w14:paraId="78F5B321" w14:textId="694E1600" w:rsidR="008970A4" w:rsidRDefault="008970A4" w:rsidP="00C7222B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Theme</w:t>
      </w:r>
      <w:r w:rsidRPr="00810705">
        <w:rPr>
          <w:rFonts w:ascii="Arial" w:hAnsi="Arial"/>
          <w:sz w:val="22"/>
        </w:rPr>
        <w:t xml:space="preserve">: “In those days there was no king in Israel; </w:t>
      </w:r>
      <w:r w:rsidRPr="00AF3366">
        <w:rPr>
          <w:rFonts w:ascii="Arial" w:hAnsi="Arial"/>
          <w:b/>
          <w:sz w:val="22"/>
        </w:rPr>
        <w:t>each person did what was right in his/her own eyes</w:t>
      </w:r>
      <w:r w:rsidR="00AF3366">
        <w:rPr>
          <w:rFonts w:ascii="Arial" w:hAnsi="Arial"/>
          <w:sz w:val="22"/>
        </w:rPr>
        <w:t>” (21:25). I</w:t>
      </w:r>
      <w:r w:rsidRPr="00810705">
        <w:rPr>
          <w:rFonts w:ascii="Arial" w:hAnsi="Arial"/>
          <w:sz w:val="22"/>
        </w:rPr>
        <w:t>ronically, God was their king (8:23) but they just didn’t acknowledge Him as their king or live accordingly.</w:t>
      </w:r>
    </w:p>
    <w:p w14:paraId="051FC3EE" w14:textId="77777777" w:rsidR="008970A4" w:rsidRDefault="008970A4" w:rsidP="00C7222B">
      <w:pPr>
        <w:rPr>
          <w:rFonts w:ascii="Arial" w:hAnsi="Arial"/>
          <w:sz w:val="22"/>
        </w:rPr>
      </w:pPr>
    </w:p>
    <w:p w14:paraId="21505277" w14:textId="2E45BDC0" w:rsidR="00960AC2" w:rsidRPr="00810705" w:rsidRDefault="003C1008" w:rsidP="00C7222B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Cycle</w:t>
      </w:r>
      <w:r w:rsidR="00C749FF" w:rsidRPr="00810705">
        <w:rPr>
          <w:rFonts w:ascii="Arial" w:hAnsi="Arial"/>
          <w:b/>
          <w:sz w:val="22"/>
        </w:rPr>
        <w:t>s</w:t>
      </w:r>
      <w:r w:rsidRPr="00810705">
        <w:rPr>
          <w:rFonts w:ascii="Arial" w:hAnsi="Arial"/>
          <w:sz w:val="22"/>
        </w:rPr>
        <w:t>: The Israelites d</w:t>
      </w:r>
      <w:r w:rsidR="000730D7">
        <w:rPr>
          <w:rFonts w:ascii="Arial" w:hAnsi="Arial"/>
          <w:sz w:val="22"/>
        </w:rPr>
        <w:t>id evil in the sight of the L</w:t>
      </w:r>
      <w:r w:rsidR="000730D7" w:rsidRPr="000730D7">
        <w:rPr>
          <w:rFonts w:ascii="Arial" w:hAnsi="Arial"/>
          <w:sz w:val="18"/>
        </w:rPr>
        <w:t>ORD</w:t>
      </w:r>
      <w:r w:rsidRPr="00810705">
        <w:rPr>
          <w:rFonts w:ascii="Arial" w:hAnsi="Arial"/>
          <w:sz w:val="22"/>
        </w:rPr>
        <w:t xml:space="preserve"> and served other gods, God handed them over to </w:t>
      </w:r>
      <w:r w:rsidR="00960AC2" w:rsidRPr="00810705">
        <w:rPr>
          <w:rFonts w:ascii="Arial" w:hAnsi="Arial"/>
          <w:sz w:val="22"/>
        </w:rPr>
        <w:t>an enemy</w:t>
      </w:r>
      <w:r w:rsidRPr="00810705">
        <w:rPr>
          <w:rFonts w:ascii="Arial" w:hAnsi="Arial"/>
          <w:sz w:val="22"/>
        </w:rPr>
        <w:t xml:space="preserve"> who oppressed them for x-number of years, the Israelites cried out to God, God raised a “warrior”</w:t>
      </w:r>
      <w:r w:rsidR="00960AC2" w:rsidRPr="00810705">
        <w:rPr>
          <w:rFonts w:ascii="Arial" w:hAnsi="Arial"/>
          <w:sz w:val="22"/>
        </w:rPr>
        <w:t xml:space="preserve"> (Judge) who delivered</w:t>
      </w:r>
      <w:r w:rsidRPr="00810705">
        <w:rPr>
          <w:rFonts w:ascii="Arial" w:hAnsi="Arial"/>
          <w:sz w:val="22"/>
        </w:rPr>
        <w:t xml:space="preserve"> them from the oppressor(s), </w:t>
      </w:r>
      <w:r w:rsidR="00960AC2" w:rsidRPr="00810705">
        <w:rPr>
          <w:rFonts w:ascii="Arial" w:hAnsi="Arial"/>
          <w:sz w:val="22"/>
        </w:rPr>
        <w:t xml:space="preserve">and </w:t>
      </w:r>
      <w:r w:rsidRPr="00810705">
        <w:rPr>
          <w:rFonts w:ascii="Arial" w:hAnsi="Arial"/>
          <w:sz w:val="22"/>
        </w:rPr>
        <w:t>there was peace for x-</w:t>
      </w:r>
      <w:r w:rsidR="00DD762B" w:rsidRPr="00810705">
        <w:rPr>
          <w:rFonts w:ascii="Arial" w:hAnsi="Arial"/>
          <w:sz w:val="22"/>
        </w:rPr>
        <w:t>number of years.</w:t>
      </w:r>
      <w:r w:rsidR="00960AC2" w:rsidRPr="00810705">
        <w:rPr>
          <w:rFonts w:ascii="Arial" w:hAnsi="Arial"/>
          <w:sz w:val="22"/>
        </w:rPr>
        <w:t xml:space="preserve"> But then the cycle continued: </w:t>
      </w:r>
      <w:r w:rsidRPr="00810705">
        <w:rPr>
          <w:rFonts w:ascii="Arial" w:hAnsi="Arial"/>
          <w:sz w:val="22"/>
        </w:rPr>
        <w:t>Israel did evil in the sight of the Lord</w:t>
      </w:r>
      <w:r w:rsidR="00960AC2" w:rsidRPr="00810705">
        <w:rPr>
          <w:rFonts w:ascii="Arial" w:hAnsi="Arial"/>
          <w:sz w:val="22"/>
        </w:rPr>
        <w:t xml:space="preserve"> and</w:t>
      </w:r>
      <w:r w:rsidR="00DC3DE0" w:rsidRPr="00810705">
        <w:rPr>
          <w:rFonts w:ascii="Arial" w:hAnsi="Arial"/>
          <w:sz w:val="22"/>
        </w:rPr>
        <w:t xml:space="preserve"> served other gods</w:t>
      </w:r>
      <w:r w:rsidR="00960AC2" w:rsidRPr="00810705">
        <w:rPr>
          <w:rFonts w:ascii="Arial" w:hAnsi="Arial"/>
          <w:sz w:val="22"/>
        </w:rPr>
        <w:t xml:space="preserve">, </w:t>
      </w:r>
      <w:r w:rsidR="00DD762B" w:rsidRPr="00810705">
        <w:rPr>
          <w:rFonts w:ascii="Arial" w:hAnsi="Arial"/>
          <w:sz w:val="22"/>
        </w:rPr>
        <w:t xml:space="preserve">God handed them over to an enemy, </w:t>
      </w:r>
      <w:r w:rsidR="00960AC2" w:rsidRPr="00810705">
        <w:rPr>
          <w:rFonts w:ascii="Arial" w:hAnsi="Arial"/>
          <w:sz w:val="22"/>
        </w:rPr>
        <w:t>etc.</w:t>
      </w:r>
      <w:r w:rsidR="00DC3DE0" w:rsidRPr="00810705">
        <w:rPr>
          <w:rFonts w:ascii="Arial" w:hAnsi="Arial"/>
          <w:sz w:val="22"/>
        </w:rPr>
        <w:t xml:space="preserve"> (2:11; 3:7; 3:12; 4:1; 6:1; 10:6; 13:1).</w:t>
      </w:r>
      <w:r w:rsidR="00960AC2" w:rsidRPr="00810705">
        <w:rPr>
          <w:rFonts w:ascii="Arial" w:hAnsi="Arial"/>
          <w:sz w:val="22"/>
        </w:rPr>
        <w:t xml:space="preserve"> </w:t>
      </w:r>
    </w:p>
    <w:p w14:paraId="57C718A4" w14:textId="77777777" w:rsidR="007A1206" w:rsidRPr="00810705" w:rsidRDefault="007A1206" w:rsidP="00C7222B">
      <w:pPr>
        <w:rPr>
          <w:rFonts w:ascii="Arial" w:hAnsi="Arial"/>
          <w:sz w:val="22"/>
        </w:rPr>
      </w:pPr>
    </w:p>
    <w:p w14:paraId="0C0940FF" w14:textId="7087247D" w:rsidR="007A1206" w:rsidRPr="00810705" w:rsidRDefault="007A13EF" w:rsidP="00C7222B">
      <w:pPr>
        <w:rPr>
          <w:rFonts w:ascii="Arial" w:hAnsi="Arial"/>
          <w:b/>
          <w:sz w:val="22"/>
        </w:rPr>
      </w:pPr>
      <w:r w:rsidRPr="00810705">
        <w:rPr>
          <w:rFonts w:ascii="Arial" w:hAnsi="Arial"/>
          <w:b/>
          <w:sz w:val="22"/>
        </w:rPr>
        <w:t>Today’s Lesson</w:t>
      </w:r>
      <w:r w:rsidR="004C3F8F" w:rsidRPr="00810705">
        <w:rPr>
          <w:rFonts w:ascii="Arial" w:hAnsi="Arial"/>
          <w:b/>
          <w:sz w:val="22"/>
        </w:rPr>
        <w:t xml:space="preserve"> (</w:t>
      </w:r>
      <w:r w:rsidR="008970A4">
        <w:rPr>
          <w:rFonts w:ascii="Arial" w:hAnsi="Arial"/>
          <w:b/>
          <w:sz w:val="22"/>
        </w:rPr>
        <w:t xml:space="preserve">Judges </w:t>
      </w:r>
      <w:r w:rsidR="007A29B1">
        <w:rPr>
          <w:rFonts w:ascii="Arial" w:hAnsi="Arial"/>
          <w:b/>
          <w:sz w:val="22"/>
        </w:rPr>
        <w:t>4</w:t>
      </w:r>
      <w:r w:rsidR="004C3F8F" w:rsidRPr="00810705">
        <w:rPr>
          <w:rFonts w:ascii="Arial" w:hAnsi="Arial"/>
          <w:b/>
          <w:sz w:val="22"/>
        </w:rPr>
        <w:t>:</w:t>
      </w:r>
      <w:r w:rsidR="00071E27">
        <w:rPr>
          <w:rFonts w:ascii="Arial" w:hAnsi="Arial"/>
          <w:b/>
          <w:sz w:val="22"/>
        </w:rPr>
        <w:t>1</w:t>
      </w:r>
      <w:r w:rsidR="004C3F8F" w:rsidRPr="00810705">
        <w:rPr>
          <w:rFonts w:ascii="Arial" w:hAnsi="Arial"/>
          <w:b/>
          <w:sz w:val="22"/>
        </w:rPr>
        <w:t>—</w:t>
      </w:r>
      <w:r w:rsidR="007A29B1">
        <w:rPr>
          <w:rFonts w:ascii="Arial" w:hAnsi="Arial"/>
          <w:b/>
          <w:sz w:val="22"/>
        </w:rPr>
        <w:t>5</w:t>
      </w:r>
      <w:r w:rsidR="004C3F8F" w:rsidRPr="00810705">
        <w:rPr>
          <w:rFonts w:ascii="Arial" w:hAnsi="Arial"/>
          <w:b/>
          <w:sz w:val="22"/>
        </w:rPr>
        <w:t>:</w:t>
      </w:r>
      <w:r w:rsidR="007A29B1">
        <w:rPr>
          <w:rFonts w:ascii="Arial" w:hAnsi="Arial"/>
          <w:b/>
          <w:sz w:val="22"/>
        </w:rPr>
        <w:t>31</w:t>
      </w:r>
      <w:r w:rsidR="004C3F8F" w:rsidRPr="00810705">
        <w:rPr>
          <w:rFonts w:ascii="Arial" w:hAnsi="Arial"/>
          <w:b/>
          <w:sz w:val="22"/>
        </w:rPr>
        <w:t>)</w:t>
      </w:r>
      <w:r w:rsidR="004C3F8F" w:rsidRPr="00810705">
        <w:rPr>
          <w:rFonts w:ascii="Arial" w:hAnsi="Arial"/>
          <w:sz w:val="22"/>
        </w:rPr>
        <w:t>:</w:t>
      </w:r>
      <w:r w:rsidR="004C3F8F" w:rsidRPr="00810705">
        <w:rPr>
          <w:rFonts w:ascii="Arial" w:hAnsi="Arial"/>
          <w:b/>
          <w:sz w:val="22"/>
        </w:rPr>
        <w:t xml:space="preserve"> </w:t>
      </w:r>
      <w:r w:rsidR="007A29B1">
        <w:rPr>
          <w:rFonts w:ascii="Arial" w:hAnsi="Arial"/>
          <w:sz w:val="22"/>
        </w:rPr>
        <w:t>Story of the Judge Barak</w:t>
      </w:r>
      <w:r w:rsidR="00E43430">
        <w:rPr>
          <w:rFonts w:ascii="Arial" w:hAnsi="Arial"/>
          <w:sz w:val="22"/>
        </w:rPr>
        <w:t xml:space="preserve"> (</w:t>
      </w:r>
      <w:r w:rsidR="000B2DB6">
        <w:rPr>
          <w:rFonts w:ascii="Arial" w:hAnsi="Arial"/>
          <w:sz w:val="22"/>
        </w:rPr>
        <w:t xml:space="preserve">along </w:t>
      </w:r>
      <w:r w:rsidR="00E43430">
        <w:rPr>
          <w:rFonts w:ascii="Arial" w:hAnsi="Arial"/>
          <w:sz w:val="22"/>
        </w:rPr>
        <w:t>with Deborah and Jael)</w:t>
      </w:r>
    </w:p>
    <w:p w14:paraId="546F6212" w14:textId="77777777" w:rsidR="001365C4" w:rsidRPr="00810705" w:rsidRDefault="001365C4" w:rsidP="00C7222B">
      <w:pPr>
        <w:rPr>
          <w:rFonts w:ascii="Arial" w:hAnsi="Arial"/>
          <w:b/>
          <w:sz w:val="22"/>
        </w:rPr>
      </w:pPr>
    </w:p>
    <w:p w14:paraId="20D45419" w14:textId="76AF8792" w:rsidR="00985EE2" w:rsidRDefault="004B7B31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The </w:t>
      </w:r>
      <w:r w:rsidR="00071E27" w:rsidRPr="004B7B31">
        <w:rPr>
          <w:rFonts w:ascii="Arial" w:hAnsi="Arial"/>
          <w:sz w:val="22"/>
          <w:u w:val="single"/>
        </w:rPr>
        <w:t>Setting</w:t>
      </w:r>
      <w:r w:rsidR="00E459F8">
        <w:rPr>
          <w:rFonts w:ascii="Arial" w:hAnsi="Arial"/>
          <w:sz w:val="22"/>
          <w:u w:val="single"/>
        </w:rPr>
        <w:t xml:space="preserve"> (4:1–3)</w:t>
      </w:r>
      <w:r w:rsidR="00071E27">
        <w:rPr>
          <w:rFonts w:ascii="Arial" w:hAnsi="Arial"/>
          <w:sz w:val="22"/>
        </w:rPr>
        <w:t>: Ehu</w:t>
      </w:r>
      <w:r w:rsidR="007B5AFD">
        <w:rPr>
          <w:rFonts w:ascii="Arial" w:hAnsi="Arial"/>
          <w:sz w:val="22"/>
        </w:rPr>
        <w:t>d (the previous judge) died. Israel repeated the cycle of sin. So, God sold them to an enemy—</w:t>
      </w:r>
      <w:proofErr w:type="spellStart"/>
      <w:r w:rsidR="007B5AFD">
        <w:rPr>
          <w:rFonts w:ascii="Arial" w:hAnsi="Arial"/>
          <w:sz w:val="22"/>
        </w:rPr>
        <w:t>Jabin</w:t>
      </w:r>
      <w:proofErr w:type="spellEnd"/>
      <w:r w:rsidR="007B5AFD">
        <w:rPr>
          <w:rFonts w:ascii="Arial" w:hAnsi="Arial"/>
          <w:sz w:val="22"/>
        </w:rPr>
        <w:t xml:space="preserve"> (a king of Canaan), whose palace was in </w:t>
      </w:r>
      <w:proofErr w:type="spellStart"/>
      <w:r w:rsidR="007B5AFD">
        <w:rPr>
          <w:rFonts w:ascii="Arial" w:hAnsi="Arial"/>
          <w:sz w:val="22"/>
        </w:rPr>
        <w:t>Hazor</w:t>
      </w:r>
      <w:proofErr w:type="spellEnd"/>
      <w:r w:rsidR="007B5AFD">
        <w:rPr>
          <w:rFonts w:ascii="Arial" w:hAnsi="Arial"/>
          <w:sz w:val="22"/>
        </w:rPr>
        <w:t xml:space="preserve">. The commander of his army, </w:t>
      </w:r>
      <w:proofErr w:type="spellStart"/>
      <w:r w:rsidR="007B5AFD">
        <w:rPr>
          <w:rFonts w:ascii="Arial" w:hAnsi="Arial"/>
          <w:sz w:val="22"/>
        </w:rPr>
        <w:t>Sisera</w:t>
      </w:r>
      <w:proofErr w:type="spellEnd"/>
      <w:r w:rsidR="007B5AFD">
        <w:rPr>
          <w:rFonts w:ascii="Arial" w:hAnsi="Arial"/>
          <w:sz w:val="22"/>
        </w:rPr>
        <w:t xml:space="preserve">, lived in </w:t>
      </w:r>
      <w:proofErr w:type="spellStart"/>
      <w:r w:rsidR="007B5AFD">
        <w:rPr>
          <w:rFonts w:ascii="Arial" w:hAnsi="Arial"/>
          <w:sz w:val="22"/>
        </w:rPr>
        <w:t>Haroseth</w:t>
      </w:r>
      <w:proofErr w:type="spellEnd"/>
      <w:r w:rsidR="007B5AFD">
        <w:rPr>
          <w:rFonts w:ascii="Arial" w:hAnsi="Arial"/>
          <w:sz w:val="22"/>
        </w:rPr>
        <w:t xml:space="preserve"> </w:t>
      </w:r>
      <w:proofErr w:type="spellStart"/>
      <w:r w:rsidR="007B5AFD">
        <w:rPr>
          <w:rFonts w:ascii="Arial" w:hAnsi="Arial"/>
          <w:sz w:val="22"/>
        </w:rPr>
        <w:t>Haggoyim</w:t>
      </w:r>
      <w:proofErr w:type="spellEnd"/>
      <w:r w:rsidR="007B5AFD">
        <w:rPr>
          <w:rFonts w:ascii="Arial" w:hAnsi="Arial"/>
          <w:sz w:val="22"/>
        </w:rPr>
        <w:t xml:space="preserve">, which was a low, flat, solid land—where he had 900 iron (wheeled) chariots. </w:t>
      </w:r>
      <w:proofErr w:type="spellStart"/>
      <w:r w:rsidR="007B5AFD">
        <w:rPr>
          <w:rFonts w:ascii="Arial" w:hAnsi="Arial"/>
          <w:sz w:val="22"/>
        </w:rPr>
        <w:t>Jabin</w:t>
      </w:r>
      <w:proofErr w:type="spellEnd"/>
      <w:r w:rsidR="007B5AFD">
        <w:rPr>
          <w:rFonts w:ascii="Arial" w:hAnsi="Arial"/>
          <w:sz w:val="22"/>
        </w:rPr>
        <w:t xml:space="preserve"> and </w:t>
      </w:r>
      <w:proofErr w:type="spellStart"/>
      <w:r w:rsidR="007B5AFD">
        <w:rPr>
          <w:rFonts w:ascii="Arial" w:hAnsi="Arial"/>
          <w:sz w:val="22"/>
        </w:rPr>
        <w:t>Sisera</w:t>
      </w:r>
      <w:proofErr w:type="spellEnd"/>
      <w:r w:rsidR="007B5AFD">
        <w:rPr>
          <w:rFonts w:ascii="Arial" w:hAnsi="Arial"/>
          <w:sz w:val="22"/>
        </w:rPr>
        <w:t xml:space="preserve"> oppressed the Israelites for </w:t>
      </w:r>
      <w:r>
        <w:rPr>
          <w:rFonts w:ascii="Arial" w:hAnsi="Arial"/>
          <w:sz w:val="22"/>
        </w:rPr>
        <w:t>twenty years. As before, they cried to the L</w:t>
      </w:r>
      <w:r w:rsidRPr="000730D7">
        <w:rPr>
          <w:rFonts w:ascii="Arial" w:hAnsi="Arial"/>
          <w:sz w:val="18"/>
        </w:rPr>
        <w:t>ORD</w:t>
      </w:r>
      <w:r>
        <w:rPr>
          <w:rFonts w:ascii="Arial" w:hAnsi="Arial"/>
          <w:sz w:val="22"/>
        </w:rPr>
        <w:t xml:space="preserve"> for help (Judges 4:1–3). </w:t>
      </w:r>
    </w:p>
    <w:p w14:paraId="72955AAE" w14:textId="77777777" w:rsidR="004B7B31" w:rsidRDefault="004B7B31" w:rsidP="00071E27">
      <w:pPr>
        <w:rPr>
          <w:rFonts w:ascii="Arial" w:hAnsi="Arial"/>
          <w:sz w:val="22"/>
        </w:rPr>
      </w:pPr>
    </w:p>
    <w:p w14:paraId="4234B13F" w14:textId="77EABFC5" w:rsidR="00E459F8" w:rsidRDefault="004B7B31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 Plan (or Call)</w:t>
      </w:r>
      <w:r w:rsidR="00E459F8">
        <w:rPr>
          <w:rFonts w:ascii="Arial" w:hAnsi="Arial"/>
          <w:sz w:val="22"/>
          <w:u w:val="single"/>
        </w:rPr>
        <w:t xml:space="preserve"> (4:4–7)</w:t>
      </w:r>
      <w:r>
        <w:rPr>
          <w:rFonts w:ascii="Arial" w:hAnsi="Arial"/>
          <w:sz w:val="22"/>
        </w:rPr>
        <w:t>: God spoke through the prophetess Deborah to Barak (of the tribe of Naphtali) commanding him to go with 10,000 men (from the tribes of Naphtali and Zebulun)</w:t>
      </w:r>
      <w:r w:rsidR="00E459F8">
        <w:rPr>
          <w:rFonts w:ascii="Arial" w:hAnsi="Arial"/>
          <w:sz w:val="22"/>
        </w:rPr>
        <w:t xml:space="preserve"> to Mount Tabor. God will lure </w:t>
      </w:r>
      <w:proofErr w:type="spellStart"/>
      <w:r w:rsidR="00E459F8">
        <w:rPr>
          <w:rFonts w:ascii="Arial" w:hAnsi="Arial"/>
          <w:sz w:val="22"/>
        </w:rPr>
        <w:t>Sisera</w:t>
      </w:r>
      <w:proofErr w:type="spellEnd"/>
      <w:r w:rsidR="00E459F8">
        <w:rPr>
          <w:rFonts w:ascii="Arial" w:hAnsi="Arial"/>
          <w:sz w:val="22"/>
        </w:rPr>
        <w:t xml:space="preserve"> with his chariots and troops</w:t>
      </w:r>
      <w:r>
        <w:rPr>
          <w:rFonts w:ascii="Arial" w:hAnsi="Arial"/>
          <w:sz w:val="22"/>
        </w:rPr>
        <w:t xml:space="preserve"> </w:t>
      </w:r>
      <w:r w:rsidR="00E459F8">
        <w:rPr>
          <w:rFonts w:ascii="Arial" w:hAnsi="Arial"/>
          <w:sz w:val="22"/>
        </w:rPr>
        <w:t xml:space="preserve">to the </w:t>
      </w:r>
      <w:proofErr w:type="spellStart"/>
      <w:r w:rsidR="00E459F8">
        <w:rPr>
          <w:rFonts w:ascii="Arial" w:hAnsi="Arial"/>
          <w:sz w:val="22"/>
        </w:rPr>
        <w:t>Kishon</w:t>
      </w:r>
      <w:proofErr w:type="spellEnd"/>
      <w:r w:rsidR="00E459F8">
        <w:rPr>
          <w:rFonts w:ascii="Arial" w:hAnsi="Arial"/>
          <w:sz w:val="22"/>
        </w:rPr>
        <w:t xml:space="preserve"> River, on the valley of Mt. Tabor, to give him to Barak. (</w:t>
      </w:r>
      <w:r w:rsidR="00CA48F0">
        <w:rPr>
          <w:rFonts w:ascii="Arial" w:hAnsi="Arial"/>
          <w:sz w:val="22"/>
        </w:rPr>
        <w:t>Rain trapped the chariots</w:t>
      </w:r>
      <w:r w:rsidR="00E459F8">
        <w:rPr>
          <w:rFonts w:ascii="Arial" w:hAnsi="Arial"/>
          <w:sz w:val="22"/>
        </w:rPr>
        <w:t>.</w:t>
      </w:r>
      <w:r w:rsidR="000730D7">
        <w:rPr>
          <w:rFonts w:ascii="Arial" w:hAnsi="Arial"/>
          <w:sz w:val="22"/>
        </w:rPr>
        <w:t>)</w:t>
      </w:r>
      <w:r w:rsidR="00E459F8">
        <w:rPr>
          <w:rFonts w:ascii="Arial" w:hAnsi="Arial"/>
          <w:sz w:val="22"/>
        </w:rPr>
        <w:t xml:space="preserve"> </w:t>
      </w:r>
    </w:p>
    <w:p w14:paraId="335D7FD4" w14:textId="77777777" w:rsidR="00E459F8" w:rsidRDefault="00E459F8" w:rsidP="00071E27">
      <w:pPr>
        <w:rPr>
          <w:rFonts w:ascii="Arial" w:hAnsi="Arial"/>
          <w:sz w:val="22"/>
        </w:rPr>
      </w:pPr>
    </w:p>
    <w:p w14:paraId="74B50810" w14:textId="4040643A" w:rsidR="00E459F8" w:rsidRDefault="00E459F8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 Disobedience and Forfeited Honor (4:8–10)</w:t>
      </w:r>
      <w:r w:rsidR="00CA48F0">
        <w:rPr>
          <w:rFonts w:ascii="Arial" w:hAnsi="Arial"/>
          <w:sz w:val="22"/>
        </w:rPr>
        <w:t xml:space="preserve">: Barak didn’t want to go alone; </w:t>
      </w:r>
      <w:r>
        <w:rPr>
          <w:rFonts w:ascii="Arial" w:hAnsi="Arial"/>
          <w:sz w:val="22"/>
        </w:rPr>
        <w:t>he wanted Deborah to accompany</w:t>
      </w:r>
      <w:r w:rsidR="000730D7">
        <w:rPr>
          <w:rFonts w:ascii="Arial" w:hAnsi="Arial"/>
          <w:sz w:val="22"/>
        </w:rPr>
        <w:t xml:space="preserve"> him</w:t>
      </w:r>
      <w:r>
        <w:rPr>
          <w:rFonts w:ascii="Arial" w:hAnsi="Arial"/>
          <w:sz w:val="22"/>
        </w:rPr>
        <w:t xml:space="preserve">. Because of his disobedience, </w:t>
      </w:r>
      <w:r w:rsidR="000730D7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prophetess Deborah predicted that the credit would go to a lady.</w:t>
      </w:r>
    </w:p>
    <w:p w14:paraId="00EBE87D" w14:textId="77777777" w:rsidR="00E459F8" w:rsidRDefault="00E459F8" w:rsidP="00071E27">
      <w:pPr>
        <w:rPr>
          <w:rFonts w:ascii="Arial" w:hAnsi="Arial"/>
          <w:sz w:val="22"/>
        </w:rPr>
      </w:pPr>
    </w:p>
    <w:p w14:paraId="60CCA705" w14:textId="24B8535A" w:rsidR="00E459F8" w:rsidRPr="00E459F8" w:rsidRDefault="00E459F8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Parenthetical </w:t>
      </w:r>
      <w:r w:rsidRPr="00E459F8">
        <w:rPr>
          <w:rFonts w:ascii="Arial" w:hAnsi="Arial"/>
          <w:sz w:val="22"/>
          <w:u w:val="single"/>
        </w:rPr>
        <w:t>Information (4:1</w:t>
      </w:r>
      <w:r>
        <w:rPr>
          <w:rFonts w:ascii="Arial" w:hAnsi="Arial"/>
          <w:sz w:val="22"/>
          <w:u w:val="single"/>
        </w:rPr>
        <w:t>1)</w:t>
      </w:r>
      <w:r>
        <w:rPr>
          <w:rFonts w:ascii="Arial" w:hAnsi="Arial"/>
          <w:sz w:val="22"/>
        </w:rPr>
        <w:t xml:space="preserve">: Heber, of the tribe of </w:t>
      </w:r>
      <w:proofErr w:type="spellStart"/>
      <w:r>
        <w:rPr>
          <w:rFonts w:ascii="Arial" w:hAnsi="Arial"/>
          <w:sz w:val="22"/>
        </w:rPr>
        <w:t>Kenites</w:t>
      </w:r>
      <w:proofErr w:type="spellEnd"/>
      <w:r>
        <w:rPr>
          <w:rFonts w:ascii="Arial" w:hAnsi="Arial"/>
          <w:sz w:val="22"/>
        </w:rPr>
        <w:t xml:space="preserve"> (Moses’s brother-in-law’s descendants), left his tribe in the South and had moved to the North. His “tent” was near Kedesh.</w:t>
      </w:r>
    </w:p>
    <w:p w14:paraId="78C0CD9D" w14:textId="77777777" w:rsidR="00E459F8" w:rsidRDefault="00E459F8" w:rsidP="00071E27">
      <w:pPr>
        <w:rPr>
          <w:rFonts w:ascii="Arial" w:hAnsi="Arial"/>
          <w:sz w:val="22"/>
        </w:rPr>
      </w:pPr>
    </w:p>
    <w:p w14:paraId="651B9BB0" w14:textId="2FA12FC6" w:rsidR="004B7B31" w:rsidRDefault="00E459F8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 Deliverance (4:12–</w:t>
      </w:r>
      <w:r w:rsidR="0037771F">
        <w:rPr>
          <w:rFonts w:ascii="Arial" w:hAnsi="Arial"/>
          <w:sz w:val="22"/>
          <w:u w:val="single"/>
        </w:rPr>
        <w:t>22)</w:t>
      </w:r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Sisera</w:t>
      </w:r>
      <w:proofErr w:type="spellEnd"/>
      <w:r>
        <w:rPr>
          <w:rFonts w:ascii="Arial" w:hAnsi="Arial"/>
          <w:sz w:val="22"/>
        </w:rPr>
        <w:t xml:space="preserve"> heard that Barak had gone up to Mt. Tabor and followed him. When he </w:t>
      </w:r>
      <w:r w:rsidR="00CA48F0">
        <w:rPr>
          <w:rFonts w:ascii="Arial" w:hAnsi="Arial"/>
          <w:sz w:val="22"/>
        </w:rPr>
        <w:t>went</w:t>
      </w:r>
      <w:r>
        <w:rPr>
          <w:rFonts w:ascii="Arial" w:hAnsi="Arial"/>
          <w:sz w:val="22"/>
        </w:rPr>
        <w:t xml:space="preserve"> to the valley </w:t>
      </w:r>
      <w:r w:rsidR="00CA48F0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the </w:t>
      </w:r>
      <w:proofErr w:type="spellStart"/>
      <w:r>
        <w:rPr>
          <w:rFonts w:ascii="Arial" w:hAnsi="Arial"/>
          <w:sz w:val="22"/>
        </w:rPr>
        <w:t>Kishon</w:t>
      </w:r>
      <w:proofErr w:type="spellEnd"/>
      <w:r>
        <w:rPr>
          <w:rFonts w:ascii="Arial" w:hAnsi="Arial"/>
          <w:sz w:val="22"/>
        </w:rPr>
        <w:t xml:space="preserve"> River, God caused a rain that made the land soggy and </w:t>
      </w:r>
      <w:r w:rsidR="00DA604E">
        <w:rPr>
          <w:rFonts w:ascii="Arial" w:hAnsi="Arial"/>
          <w:sz w:val="22"/>
        </w:rPr>
        <w:t xml:space="preserve">trapped </w:t>
      </w:r>
      <w:proofErr w:type="spellStart"/>
      <w:r>
        <w:rPr>
          <w:rFonts w:ascii="Arial" w:hAnsi="Arial"/>
          <w:sz w:val="22"/>
        </w:rPr>
        <w:t>Sisera’s</w:t>
      </w:r>
      <w:proofErr w:type="spellEnd"/>
      <w:r>
        <w:rPr>
          <w:rFonts w:ascii="Arial" w:hAnsi="Arial"/>
          <w:sz w:val="22"/>
        </w:rPr>
        <w:t xml:space="preserve"> chariots. </w:t>
      </w:r>
      <w:r w:rsidR="00DA604E">
        <w:rPr>
          <w:rFonts w:ascii="Arial" w:hAnsi="Arial"/>
          <w:sz w:val="22"/>
        </w:rPr>
        <w:t xml:space="preserve">While they were trapped, </w:t>
      </w:r>
      <w:r>
        <w:rPr>
          <w:rFonts w:ascii="Arial" w:hAnsi="Arial"/>
          <w:sz w:val="22"/>
        </w:rPr>
        <w:t xml:space="preserve">Barak and his men defeated </w:t>
      </w:r>
      <w:proofErr w:type="spellStart"/>
      <w:r>
        <w:rPr>
          <w:rFonts w:ascii="Arial" w:hAnsi="Arial"/>
          <w:sz w:val="22"/>
        </w:rPr>
        <w:t>Sisera’s</w:t>
      </w:r>
      <w:proofErr w:type="spellEnd"/>
      <w:r>
        <w:rPr>
          <w:rFonts w:ascii="Arial" w:hAnsi="Arial"/>
          <w:sz w:val="22"/>
        </w:rPr>
        <w:t xml:space="preserve"> men. </w:t>
      </w:r>
      <w:proofErr w:type="spellStart"/>
      <w:r>
        <w:rPr>
          <w:rFonts w:ascii="Arial" w:hAnsi="Arial"/>
          <w:sz w:val="22"/>
        </w:rPr>
        <w:t>Sisera</w:t>
      </w:r>
      <w:proofErr w:type="spellEnd"/>
      <w:r>
        <w:rPr>
          <w:rFonts w:ascii="Arial" w:hAnsi="Arial"/>
          <w:sz w:val="22"/>
        </w:rPr>
        <w:t xml:space="preserve"> escaped on foot, and </w:t>
      </w:r>
      <w:r w:rsidR="00DA604E">
        <w:rPr>
          <w:rFonts w:ascii="Arial" w:hAnsi="Arial"/>
          <w:sz w:val="22"/>
        </w:rPr>
        <w:t>went</w:t>
      </w:r>
      <w:r>
        <w:rPr>
          <w:rFonts w:ascii="Arial" w:hAnsi="Arial"/>
          <w:sz w:val="22"/>
        </w:rPr>
        <w:t xml:space="preserve"> to Heber’s wife’s (</w:t>
      </w:r>
      <w:proofErr w:type="spellStart"/>
      <w:r>
        <w:rPr>
          <w:rFonts w:ascii="Arial" w:hAnsi="Arial"/>
          <w:sz w:val="22"/>
        </w:rPr>
        <w:t>Jael’</w:t>
      </w:r>
      <w:r w:rsidR="00BC3FE6">
        <w:rPr>
          <w:rFonts w:ascii="Arial" w:hAnsi="Arial"/>
          <w:sz w:val="22"/>
        </w:rPr>
        <w:t>s</w:t>
      </w:r>
      <w:proofErr w:type="spellEnd"/>
      <w:r w:rsidR="00BC3FE6">
        <w:rPr>
          <w:rFonts w:ascii="Arial" w:hAnsi="Arial"/>
          <w:sz w:val="22"/>
        </w:rPr>
        <w:t xml:space="preserve">) tent. She showed hospitality until he was asleep. Then she picked up a tent peg and a hammer, went to </w:t>
      </w:r>
      <w:proofErr w:type="spellStart"/>
      <w:r w:rsidR="00BC3FE6">
        <w:rPr>
          <w:rFonts w:ascii="Arial" w:hAnsi="Arial"/>
          <w:sz w:val="22"/>
        </w:rPr>
        <w:t>Sisera’s</w:t>
      </w:r>
      <w:proofErr w:type="spellEnd"/>
      <w:r w:rsidR="00BC3FE6">
        <w:rPr>
          <w:rFonts w:ascii="Arial" w:hAnsi="Arial"/>
          <w:sz w:val="22"/>
        </w:rPr>
        <w:t xml:space="preserve"> bedside, and drove the peg through his temple into the ground. He died.</w:t>
      </w:r>
      <w:r w:rsidR="0037771F">
        <w:rPr>
          <w:rFonts w:ascii="Arial" w:hAnsi="Arial"/>
          <w:sz w:val="22"/>
        </w:rPr>
        <w:t xml:space="preserve"> Barak came</w:t>
      </w:r>
      <w:r w:rsidR="00813698">
        <w:rPr>
          <w:rFonts w:ascii="Arial" w:hAnsi="Arial"/>
          <w:sz w:val="22"/>
        </w:rPr>
        <w:t>,</w:t>
      </w:r>
      <w:r w:rsidR="0037771F">
        <w:rPr>
          <w:rFonts w:ascii="Arial" w:hAnsi="Arial"/>
          <w:sz w:val="22"/>
        </w:rPr>
        <w:t xml:space="preserve"> and she handed over the dead body of </w:t>
      </w:r>
      <w:proofErr w:type="spellStart"/>
      <w:r w:rsidR="0037771F">
        <w:rPr>
          <w:rFonts w:ascii="Arial" w:hAnsi="Arial"/>
          <w:sz w:val="22"/>
        </w:rPr>
        <w:t>Sisera</w:t>
      </w:r>
      <w:proofErr w:type="spellEnd"/>
      <w:r w:rsidR="0037771F">
        <w:rPr>
          <w:rFonts w:ascii="Arial" w:hAnsi="Arial"/>
          <w:sz w:val="22"/>
        </w:rPr>
        <w:t xml:space="preserve"> to Barak. </w:t>
      </w:r>
      <w:bookmarkStart w:id="0" w:name="_GoBack"/>
      <w:bookmarkEnd w:id="0"/>
      <w:r w:rsidR="0037771F">
        <w:rPr>
          <w:rFonts w:ascii="Arial" w:hAnsi="Arial"/>
          <w:sz w:val="22"/>
        </w:rPr>
        <w:t>The salvation came to Israel through Jael. They had peace for 40 years.</w:t>
      </w:r>
    </w:p>
    <w:p w14:paraId="24CC1594" w14:textId="0AD8D626" w:rsidR="00BF0CEA" w:rsidRPr="00810705" w:rsidRDefault="00BF0CEA" w:rsidP="00985EE2">
      <w:pPr>
        <w:rPr>
          <w:rFonts w:ascii="Arial" w:hAnsi="Arial"/>
          <w:sz w:val="22"/>
        </w:rPr>
      </w:pPr>
    </w:p>
    <w:p w14:paraId="08EF4CE6" w14:textId="3E5431A2" w:rsidR="00F07487" w:rsidRPr="00810705" w:rsidRDefault="00985EE2" w:rsidP="00985EE2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Lesson for us</w:t>
      </w:r>
      <w:r w:rsidR="0037771F">
        <w:rPr>
          <w:rFonts w:ascii="Arial" w:hAnsi="Arial"/>
          <w:sz w:val="22"/>
        </w:rPr>
        <w:t xml:space="preserve">: God </w:t>
      </w:r>
      <w:r w:rsidR="000730D7">
        <w:rPr>
          <w:rFonts w:ascii="Arial" w:hAnsi="Arial"/>
          <w:sz w:val="22"/>
        </w:rPr>
        <w:t>is o</w:t>
      </w:r>
      <w:r w:rsidR="00C203D1">
        <w:rPr>
          <w:rFonts w:ascii="Arial" w:hAnsi="Arial"/>
          <w:sz w:val="22"/>
        </w:rPr>
        <w:t>n a rescue mission</w:t>
      </w:r>
      <w:r w:rsidR="001B09C0">
        <w:rPr>
          <w:rFonts w:ascii="Arial" w:hAnsi="Arial"/>
          <w:sz w:val="22"/>
        </w:rPr>
        <w:t xml:space="preserve">. </w:t>
      </w:r>
      <w:r w:rsidR="002B0789">
        <w:rPr>
          <w:rFonts w:ascii="Arial" w:hAnsi="Arial"/>
          <w:sz w:val="22"/>
        </w:rPr>
        <w:t>W</w:t>
      </w:r>
      <w:r w:rsidR="001B09C0">
        <w:rPr>
          <w:rFonts w:ascii="Arial" w:hAnsi="Arial"/>
          <w:sz w:val="22"/>
        </w:rPr>
        <w:t>e should be like Jael</w:t>
      </w:r>
      <w:r w:rsidR="002B0789">
        <w:rPr>
          <w:rFonts w:ascii="Arial" w:hAnsi="Arial"/>
          <w:sz w:val="22"/>
        </w:rPr>
        <w:t xml:space="preserve"> and </w:t>
      </w:r>
      <w:r w:rsidR="001B09C0">
        <w:rPr>
          <w:rFonts w:ascii="Arial" w:hAnsi="Arial"/>
          <w:sz w:val="22"/>
        </w:rPr>
        <w:t>take the risk</w:t>
      </w:r>
      <w:r w:rsidR="00C203D1">
        <w:rPr>
          <w:rFonts w:ascii="Arial" w:hAnsi="Arial"/>
          <w:sz w:val="22"/>
        </w:rPr>
        <w:t xml:space="preserve"> in joining His mission</w:t>
      </w:r>
      <w:r w:rsidR="000540A0">
        <w:rPr>
          <w:rFonts w:ascii="Arial" w:hAnsi="Arial"/>
          <w:sz w:val="22"/>
        </w:rPr>
        <w:t xml:space="preserve"> (cp. Matthew 21:28–32).</w:t>
      </w:r>
    </w:p>
    <w:sectPr w:rsidR="00F07487" w:rsidRPr="00810705" w:rsidSect="00E26C9B">
      <w:pgSz w:w="12240" w:h="15840"/>
      <w:pgMar w:top="1135" w:right="1183" w:bottom="70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iveb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8"/>
    <w:rsid w:val="00044045"/>
    <w:rsid w:val="000540A0"/>
    <w:rsid w:val="00071E27"/>
    <w:rsid w:val="000730D7"/>
    <w:rsid w:val="000B2DB6"/>
    <w:rsid w:val="00112FAE"/>
    <w:rsid w:val="00120495"/>
    <w:rsid w:val="0012188E"/>
    <w:rsid w:val="001365C4"/>
    <w:rsid w:val="001B09C0"/>
    <w:rsid w:val="00267DB0"/>
    <w:rsid w:val="002B0789"/>
    <w:rsid w:val="002D6C3B"/>
    <w:rsid w:val="00305DA9"/>
    <w:rsid w:val="00364831"/>
    <w:rsid w:val="0037771F"/>
    <w:rsid w:val="003C1008"/>
    <w:rsid w:val="003C78F8"/>
    <w:rsid w:val="00436F6C"/>
    <w:rsid w:val="004459C5"/>
    <w:rsid w:val="004B7B31"/>
    <w:rsid w:val="004C3F85"/>
    <w:rsid w:val="004C3F8F"/>
    <w:rsid w:val="00532CE3"/>
    <w:rsid w:val="005949DD"/>
    <w:rsid w:val="005F40E8"/>
    <w:rsid w:val="00617C5D"/>
    <w:rsid w:val="006B5E5A"/>
    <w:rsid w:val="006F1108"/>
    <w:rsid w:val="007A1206"/>
    <w:rsid w:val="007A13EF"/>
    <w:rsid w:val="007A29B1"/>
    <w:rsid w:val="007B5AFD"/>
    <w:rsid w:val="00810705"/>
    <w:rsid w:val="00813698"/>
    <w:rsid w:val="008970A4"/>
    <w:rsid w:val="00900B7F"/>
    <w:rsid w:val="00960AC2"/>
    <w:rsid w:val="00985EE2"/>
    <w:rsid w:val="009C4F2B"/>
    <w:rsid w:val="00A23E1E"/>
    <w:rsid w:val="00A71E3A"/>
    <w:rsid w:val="00A748AC"/>
    <w:rsid w:val="00AE0295"/>
    <w:rsid w:val="00AF3366"/>
    <w:rsid w:val="00B07D31"/>
    <w:rsid w:val="00B1786E"/>
    <w:rsid w:val="00B22EAF"/>
    <w:rsid w:val="00BC3FE6"/>
    <w:rsid w:val="00BF0CEA"/>
    <w:rsid w:val="00C203D1"/>
    <w:rsid w:val="00C63DA7"/>
    <w:rsid w:val="00C67811"/>
    <w:rsid w:val="00C7222B"/>
    <w:rsid w:val="00C749FF"/>
    <w:rsid w:val="00CA48F0"/>
    <w:rsid w:val="00D83CE9"/>
    <w:rsid w:val="00D9243F"/>
    <w:rsid w:val="00DA604E"/>
    <w:rsid w:val="00DC3DE0"/>
    <w:rsid w:val="00DD7337"/>
    <w:rsid w:val="00DD762B"/>
    <w:rsid w:val="00DD76FC"/>
    <w:rsid w:val="00E26C9B"/>
    <w:rsid w:val="00E41A5F"/>
    <w:rsid w:val="00E43430"/>
    <w:rsid w:val="00E459F8"/>
    <w:rsid w:val="00E5462A"/>
    <w:rsid w:val="00E92AA5"/>
    <w:rsid w:val="00EB2918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83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NT-NewTimes">
    <w:name w:val="ICNT-NewTimes"/>
    <w:basedOn w:val="Normal"/>
    <w:rsid w:val="00A23E1E"/>
    <w:pPr>
      <w:spacing w:line="240" w:lineRule="exact"/>
    </w:pPr>
    <w:rPr>
      <w:rFonts w:eastAsia="Times New Roman"/>
      <w:sz w:val="22"/>
    </w:rPr>
  </w:style>
  <w:style w:type="paragraph" w:customStyle="1" w:styleId="ICNT-NewTimes-Title">
    <w:name w:val="ICNT-NewTimes-Title"/>
    <w:basedOn w:val="ICNT-NewTimes"/>
    <w:qFormat/>
    <w:rsid w:val="00A23E1E"/>
    <w:pPr>
      <w:jc w:val="center"/>
    </w:pPr>
    <w:rPr>
      <w:b/>
      <w:sz w:val="24"/>
    </w:rPr>
  </w:style>
  <w:style w:type="paragraph" w:customStyle="1" w:styleId="INCT-NewTimes-Notes">
    <w:name w:val="INCT-NewTimes-Notes"/>
    <w:basedOn w:val="ICNT-NewTimes"/>
    <w:qFormat/>
    <w:rsid w:val="00A23E1E"/>
    <w:pPr>
      <w:spacing w:line="2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8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NT-NewTimes">
    <w:name w:val="ICNT-NewTimes"/>
    <w:basedOn w:val="Normal"/>
    <w:rsid w:val="00A23E1E"/>
    <w:pPr>
      <w:spacing w:line="240" w:lineRule="exact"/>
    </w:pPr>
    <w:rPr>
      <w:rFonts w:eastAsia="Times New Roman"/>
      <w:sz w:val="22"/>
    </w:rPr>
  </w:style>
  <w:style w:type="paragraph" w:customStyle="1" w:styleId="ICNT-NewTimes-Title">
    <w:name w:val="ICNT-NewTimes-Title"/>
    <w:basedOn w:val="ICNT-NewTimes"/>
    <w:qFormat/>
    <w:rsid w:val="00A23E1E"/>
    <w:pPr>
      <w:jc w:val="center"/>
    </w:pPr>
    <w:rPr>
      <w:b/>
      <w:sz w:val="24"/>
    </w:rPr>
  </w:style>
  <w:style w:type="paragraph" w:customStyle="1" w:styleId="INCT-NewTimes-Notes">
    <w:name w:val="INCT-NewTimes-Notes"/>
    <w:basedOn w:val="ICNT-NewTimes"/>
    <w:qFormat/>
    <w:rsid w:val="00A23E1E"/>
    <w:pPr>
      <w:spacing w:line="2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8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422</Words>
  <Characters>2409</Characters>
  <Application>Microsoft Macintosh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B. Spurgeon</dc:creator>
  <cp:keywords/>
  <dc:description/>
  <cp:lastModifiedBy>Rick Griffith</cp:lastModifiedBy>
  <cp:revision>21</cp:revision>
  <dcterms:created xsi:type="dcterms:W3CDTF">2016-09-06T09:24:00Z</dcterms:created>
  <dcterms:modified xsi:type="dcterms:W3CDTF">2016-09-30T03:46:00Z</dcterms:modified>
</cp:coreProperties>
</file>